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09" w:rsidRDefault="00A05309" w:rsidP="00A05309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A05309" w:rsidRDefault="00A05309" w:rsidP="00A05309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ครั้งที่  6/ 2558</w:t>
      </w:r>
    </w:p>
    <w:p w:rsidR="00A05309" w:rsidRDefault="00517E69" w:rsidP="00A05309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วันที่  22</w:t>
      </w:r>
      <w:r w:rsidR="00A05309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กรกฎาคม  2558  เวลา 13.30 น.</w:t>
      </w:r>
    </w:p>
    <w:p w:rsidR="00A05309" w:rsidRDefault="00A05309" w:rsidP="00A05309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ณ ห้องประชุมนคร</w:t>
      </w:r>
      <w:proofErr w:type="spellStart"/>
      <w:r>
        <w:rPr>
          <w:rFonts w:ascii="Angsana New" w:hAnsi="Angsana New" w:cs="FreesiaUPC" w:hint="cs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อาคารป้องกันฯชั้น 2 เทศบาลนครขอนแก่น</w:t>
      </w:r>
    </w:p>
    <w:p w:rsidR="00A05309" w:rsidRDefault="00A05309" w:rsidP="00A05309">
      <w:pPr>
        <w:spacing w:before="240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</w:p>
    <w:p w:rsidR="00A05309" w:rsidRDefault="00A05309" w:rsidP="00C942CD">
      <w:pPr>
        <w:spacing w:before="24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ระเบียบวาระที่1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เรื่องที่ประธานแจ้งให้ที่ประชุ</w:t>
      </w:r>
      <w:bookmarkStart w:id="0" w:name="_GoBack"/>
      <w:bookmarkEnd w:id="0"/>
      <w:r>
        <w:rPr>
          <w:rFonts w:ascii="Angsana New" w:hAnsi="Angsana New" w:cs="FreesiaUPC" w:hint="cs"/>
          <w:b/>
          <w:bCs/>
          <w:sz w:val="32"/>
          <w:szCs w:val="32"/>
          <w:cs/>
        </w:rPr>
        <w:t>มทราบ</w:t>
      </w:r>
    </w:p>
    <w:p w:rsidR="00A05309" w:rsidRDefault="004D1956" w:rsidP="004D1956">
      <w:pPr>
        <w:tabs>
          <w:tab w:val="left" w:pos="284"/>
        </w:tabs>
        <w:ind w:left="1701" w:hanging="403"/>
        <w:rPr>
          <w:rFonts w:ascii="Angsana New" w:hAnsi="Angsana New" w:cs="FreesiaUPC" w:hint="cs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A05309">
        <w:rPr>
          <w:rFonts w:ascii="Angsana New" w:hAnsi="Angsana New" w:cs="FreesiaUPC" w:hint="cs"/>
          <w:sz w:val="32"/>
          <w:szCs w:val="32"/>
          <w:cs/>
        </w:rPr>
        <w:t>1.1</w:t>
      </w:r>
      <w:r>
        <w:rPr>
          <w:rFonts w:ascii="Angsana New" w:hAnsi="Angsana New" w:cs="FreesiaUPC" w:hint="cs"/>
          <w:sz w:val="32"/>
          <w:szCs w:val="32"/>
          <w:cs/>
        </w:rPr>
        <w:t>เรื่องนักเรียนทุนการศึกษาที่นคร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หนานห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นิงประเทศสาธารณรัฐประชาชนจีนเข้าพบคณะผู้บริหารเพื่อแสดงความขอบคุณ</w:t>
      </w:r>
    </w:p>
    <w:p w:rsidR="00E42EC1" w:rsidRDefault="00E42EC1" w:rsidP="006F2A78">
      <w:pPr>
        <w:tabs>
          <w:tab w:val="left" w:pos="284"/>
        </w:tabs>
        <w:ind w:left="720" w:firstLine="72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1.2</w:t>
      </w:r>
      <w:r w:rsidR="004D1956">
        <w:rPr>
          <w:rFonts w:ascii="Angsana New" w:hAnsi="Angsana New" w:cs="FreesiaUPC" w:hint="cs"/>
          <w:sz w:val="32"/>
          <w:szCs w:val="32"/>
          <w:cs/>
        </w:rPr>
        <w:t>เรื่องมอบประกาศนียบัตรพนักงานที่ให้ความร่วมมือนโยบายการจอดรถยนต์  (สำนักปลัดเทศบาล)</w:t>
      </w:r>
    </w:p>
    <w:p w:rsidR="00A05309" w:rsidRDefault="00E42EC1" w:rsidP="00A05309">
      <w:pPr>
        <w:ind w:left="720" w:firstLine="7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1.3</w:t>
      </w:r>
      <w:r w:rsidR="006F2A78">
        <w:rPr>
          <w:rFonts w:ascii="Angsana New" w:hAnsi="Angsana New" w:cs="FreesiaUPC" w:hint="cs"/>
          <w:sz w:val="32"/>
          <w:szCs w:val="32"/>
          <w:cs/>
        </w:rPr>
        <w:t>เรื่องการแนะนำพนักงานและพนักงานจ้างเทศบาลนครขอนแก่น (สำนักปลัดเทศบาล)</w:t>
      </w:r>
    </w:p>
    <w:p w:rsidR="00A05309" w:rsidRPr="003275F4" w:rsidRDefault="00E42EC1" w:rsidP="003275F4">
      <w:pPr>
        <w:ind w:left="720" w:firstLine="72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1.4</w:t>
      </w:r>
      <w:r w:rsidR="003275F4">
        <w:rPr>
          <w:rFonts w:ascii="Angsana New" w:hAnsi="Angsana New" w:cs="FreesiaUPC" w:hint="cs"/>
          <w:sz w:val="32"/>
          <w:szCs w:val="32"/>
          <w:cs/>
        </w:rPr>
        <w:t>เรื่องติดตามยุทธศ</w:t>
      </w:r>
      <w:r w:rsidR="006F2A78" w:rsidRPr="006F2A78">
        <w:rPr>
          <w:rFonts w:ascii="Angsana New" w:hAnsi="Angsana New" w:cs="FreesiaUPC" w:hint="cs"/>
          <w:sz w:val="32"/>
          <w:szCs w:val="32"/>
          <w:cs/>
        </w:rPr>
        <w:t>าสตร์คนขอนแก่นหัวใจไร้มลพิษ (</w:t>
      </w:r>
      <w:r w:rsidR="006F2A78" w:rsidRPr="006F2A78">
        <w:rPr>
          <w:rFonts w:ascii="Angsana New" w:hAnsi="Angsana New" w:cs="FreesiaUPC"/>
          <w:sz w:val="32"/>
          <w:szCs w:val="32"/>
        </w:rPr>
        <w:t>Low carbon city</w:t>
      </w:r>
      <w:r w:rsidR="006F2A78" w:rsidRPr="006F2A78">
        <w:rPr>
          <w:rFonts w:ascii="Angsana New" w:hAnsi="Angsana New" w:cs="FreesiaUPC" w:hint="cs"/>
          <w:sz w:val="32"/>
          <w:szCs w:val="32"/>
          <w:cs/>
        </w:rPr>
        <w:t>)</w:t>
      </w:r>
    </w:p>
    <w:p w:rsidR="00A05309" w:rsidRDefault="00A05309" w:rsidP="00C942CD">
      <w:pPr>
        <w:spacing w:before="24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เรื่องรับรองรายงานการประชุม</w:t>
      </w:r>
    </w:p>
    <w:p w:rsidR="00A05309" w:rsidRDefault="00A05309" w:rsidP="00A05309">
      <w:pPr>
        <w:ind w:left="144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2.1รายงานการประชุม ครั้งที่ 5/2558 เมื่อวันที่  15 มิถุนายน 2558</w:t>
      </w:r>
    </w:p>
    <w:p w:rsidR="00A05309" w:rsidRDefault="006F2A78" w:rsidP="00C942CD">
      <w:pPr>
        <w:spacing w:before="24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3</w:t>
      </w:r>
      <w:r w:rsidR="00A0530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</w:t>
      </w:r>
      <w:r w:rsidR="00A05309">
        <w:rPr>
          <w:rFonts w:ascii="Angsana New" w:hAnsi="Angsana New" w:cs="FreesiaUPC" w:hint="cs"/>
          <w:b/>
          <w:bCs/>
          <w:sz w:val="32"/>
          <w:szCs w:val="32"/>
          <w:cs/>
        </w:rPr>
        <w:t>เรื่องเสนอที่ประชุมเพื่อทราบ</w:t>
      </w:r>
    </w:p>
    <w:p w:rsidR="00A05309" w:rsidRDefault="006F2A78" w:rsidP="00A05309">
      <w:pPr>
        <w:ind w:left="1843" w:hanging="567"/>
        <w:outlineLvl w:val="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3</w:t>
      </w:r>
      <w:r w:rsidR="00A05309">
        <w:rPr>
          <w:rFonts w:ascii="Angsana New" w:hAnsi="Angsana New" w:cs="FreesiaUPC" w:hint="cs"/>
          <w:sz w:val="32"/>
          <w:szCs w:val="32"/>
          <w:cs/>
        </w:rPr>
        <w:t>.1</w:t>
      </w:r>
      <w:r>
        <w:rPr>
          <w:rFonts w:ascii="Angsana New" w:hAnsi="Angsana New" w:cs="FreesiaUPC" w:hint="cs"/>
          <w:sz w:val="32"/>
          <w:szCs w:val="32"/>
          <w:cs/>
        </w:rPr>
        <w:t>เรื่องประชาสัมพันธ์สิทธิประโยชน์สายการบิน</w:t>
      </w:r>
      <w:r>
        <w:rPr>
          <w:rFonts w:ascii="Angsana New" w:hAnsi="Angsana New" w:cs="FreesiaUPC"/>
          <w:sz w:val="32"/>
          <w:szCs w:val="32"/>
        </w:rPr>
        <w:t>NOK AIR</w:t>
      </w:r>
    </w:p>
    <w:p w:rsidR="00A05309" w:rsidRDefault="006F2A78" w:rsidP="00A05309">
      <w:pPr>
        <w:ind w:left="1843" w:hanging="567"/>
        <w:outlineLvl w:val="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3</w:t>
      </w:r>
      <w:r w:rsidR="00A05309">
        <w:rPr>
          <w:rFonts w:ascii="Angsana New" w:hAnsi="Angsana New" w:cs="FreesiaUPC" w:hint="cs"/>
          <w:sz w:val="32"/>
          <w:szCs w:val="32"/>
          <w:cs/>
        </w:rPr>
        <w:t>.2</w:t>
      </w:r>
      <w:r>
        <w:rPr>
          <w:rFonts w:ascii="Angsana New" w:hAnsi="Angsana New" w:cs="FreesiaUPC" w:hint="cs"/>
          <w:sz w:val="32"/>
          <w:szCs w:val="32"/>
          <w:cs/>
        </w:rPr>
        <w:t>เรื่องรายงานการจัดซื้อจัดจ้างประจำเดือนมิถุนายน 2558 (สำนักการคลัง)</w:t>
      </w:r>
    </w:p>
    <w:p w:rsidR="00A05309" w:rsidRDefault="006F2A78" w:rsidP="00A05309">
      <w:pPr>
        <w:ind w:left="1701" w:hanging="425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3</w:t>
      </w:r>
      <w:r w:rsidR="00A05309">
        <w:rPr>
          <w:rFonts w:ascii="Angsana New" w:hAnsi="Angsana New" w:cs="FreesiaUPC" w:hint="cs"/>
          <w:sz w:val="32"/>
          <w:szCs w:val="32"/>
          <w:cs/>
        </w:rPr>
        <w:t>.3</w:t>
      </w:r>
      <w:r w:rsidRPr="00E97467">
        <w:rPr>
          <w:rFonts w:ascii="Angsana New" w:hAnsi="Angsana New" w:cs="FreesiaUPC" w:hint="cs"/>
          <w:sz w:val="34"/>
          <w:szCs w:val="34"/>
          <w:cs/>
        </w:rPr>
        <w:t>เรื่อง</w:t>
      </w:r>
      <w:r>
        <w:rPr>
          <w:rFonts w:ascii="Angsana New" w:hAnsi="Angsana New" w:cs="FreesiaUPC" w:hint="cs"/>
          <w:sz w:val="34"/>
          <w:szCs w:val="34"/>
          <w:cs/>
        </w:rPr>
        <w:t>รายงานผลประกวดการ</w:t>
      </w:r>
      <w:r w:rsidRPr="00E97467">
        <w:rPr>
          <w:rFonts w:ascii="Angsana New" w:hAnsi="Angsana New" w:cs="FreesiaUPC" w:hint="cs"/>
          <w:sz w:val="34"/>
          <w:szCs w:val="34"/>
          <w:cs/>
        </w:rPr>
        <w:t xml:space="preserve">จัดเก็บมาตรฐานการปฏิบัติงานการจัดซื้อจัดจ้างการตรวจรับและการเบิกจ่ายเงิน </w:t>
      </w:r>
      <w:r>
        <w:rPr>
          <w:rFonts w:ascii="Angsana New" w:hAnsi="Angsana New" w:cs="FreesiaUPC" w:hint="cs"/>
          <w:sz w:val="34"/>
          <w:szCs w:val="34"/>
          <w:cs/>
        </w:rPr>
        <w:t>ประจำปี 2558</w:t>
      </w:r>
      <w:r w:rsidR="00517E69">
        <w:rPr>
          <w:rFonts w:ascii="Angsana New" w:hAnsi="Angsana New" w:cs="FreesiaUPC" w:hint="cs"/>
          <w:sz w:val="34"/>
          <w:szCs w:val="34"/>
          <w:cs/>
        </w:rPr>
        <w:t xml:space="preserve"> </w:t>
      </w:r>
      <w:r>
        <w:rPr>
          <w:rFonts w:ascii="Angsana New" w:hAnsi="Angsana New" w:cs="FreesiaUPC" w:hint="cs"/>
          <w:sz w:val="32"/>
          <w:szCs w:val="32"/>
          <w:cs/>
        </w:rPr>
        <w:t>(สำนักการคลัง)</w:t>
      </w:r>
    </w:p>
    <w:p w:rsidR="00517E69" w:rsidRPr="00517E69" w:rsidRDefault="00517E69" w:rsidP="00A05309">
      <w:pPr>
        <w:ind w:left="1701" w:hanging="425"/>
        <w:rPr>
          <w:rFonts w:ascii="Angsana New" w:hAnsi="Angsana New" w:cs="FreesiaUPC"/>
          <w:sz w:val="32"/>
          <w:szCs w:val="32"/>
          <w:cs/>
        </w:rPr>
      </w:pPr>
      <w:r w:rsidRPr="00517E69">
        <w:rPr>
          <w:rFonts w:ascii="Angsana New" w:hAnsi="Angsana New" w:cs="FreesiaUPC" w:hint="cs"/>
          <w:sz w:val="32"/>
          <w:szCs w:val="32"/>
          <w:cs/>
        </w:rPr>
        <w:t>3.4</w:t>
      </w:r>
      <w:r>
        <w:rPr>
          <w:rFonts w:ascii="Angsana New" w:hAnsi="Angsana New" w:cs="FreesiaUPC" w:hint="cs"/>
          <w:sz w:val="32"/>
          <w:szCs w:val="32"/>
          <w:cs/>
        </w:rPr>
        <w:t>เรื่องแนวทางปฏิบัติการวางฎีกาเบิกจ่ายเงินประจำปีงบประมาณ 2558 (สำนักการคลัง)</w:t>
      </w:r>
    </w:p>
    <w:p w:rsidR="00A05309" w:rsidRDefault="006F2A78" w:rsidP="00C942CD">
      <w:pPr>
        <w:spacing w:before="240"/>
        <w:outlineLvl w:val="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4</w:t>
      </w:r>
      <w:r w:rsidR="00A05309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เรื่องอื่น ๆ  (ถ้ามี</w:t>
      </w:r>
      <w:r w:rsidR="00A05309">
        <w:rPr>
          <w:rFonts w:ascii="Angsana New" w:hAnsi="Angsana New" w:cs="FreesiaUPC" w:hint="cs"/>
          <w:sz w:val="32"/>
          <w:szCs w:val="32"/>
          <w:cs/>
        </w:rPr>
        <w:t>)</w:t>
      </w:r>
    </w:p>
    <w:p w:rsidR="00A05309" w:rsidRDefault="00A05309" w:rsidP="00A05309">
      <w:pPr>
        <w:spacing w:before="240"/>
        <w:jc w:val="center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/>
          <w:sz w:val="32"/>
          <w:szCs w:val="32"/>
        </w:rPr>
        <w:sym w:font="Wingdings" w:char="F09C"/>
      </w:r>
      <w:r>
        <w:rPr>
          <w:rFonts w:ascii="Angsana New" w:hAnsi="Angsana New" w:cs="FreesiaUPC"/>
          <w:sz w:val="32"/>
          <w:szCs w:val="32"/>
        </w:rPr>
        <w:sym w:font="Wingdings" w:char="F09C"/>
      </w:r>
      <w:r>
        <w:rPr>
          <w:rFonts w:ascii="Angsana New" w:hAnsi="Angsana New" w:cs="FreesiaUPC"/>
          <w:sz w:val="32"/>
          <w:szCs w:val="32"/>
        </w:rPr>
        <w:sym w:font="Wingdings" w:char="F09C"/>
      </w:r>
      <w:r>
        <w:rPr>
          <w:rFonts w:ascii="Angsana New" w:hAnsi="Angsana New" w:cs="FreesiaUPC"/>
          <w:sz w:val="32"/>
          <w:szCs w:val="32"/>
        </w:rPr>
        <w:sym w:font="Wingdings" w:char="F09C"/>
      </w:r>
      <w:r>
        <w:rPr>
          <w:rFonts w:ascii="Angsana New" w:hAnsi="Angsana New" w:cs="FreesiaUPC"/>
          <w:sz w:val="32"/>
          <w:szCs w:val="32"/>
        </w:rPr>
        <w:sym w:font="Wingdings" w:char="F025"/>
      </w:r>
      <w:r>
        <w:rPr>
          <w:rFonts w:ascii="Angsana New" w:hAnsi="Angsana New" w:cs="FreesiaUPC"/>
          <w:sz w:val="32"/>
          <w:szCs w:val="32"/>
        </w:rPr>
        <w:sym w:font="Wingdings" w:char="F025"/>
      </w:r>
      <w:r>
        <w:rPr>
          <w:rFonts w:ascii="Angsana New" w:hAnsi="Angsana New" w:cs="FreesiaUPC"/>
          <w:sz w:val="32"/>
          <w:szCs w:val="32"/>
        </w:rPr>
        <w:sym w:font="Wingdings" w:char="F09D"/>
      </w:r>
      <w:r>
        <w:rPr>
          <w:rFonts w:ascii="Angsana New" w:hAnsi="Angsana New" w:cs="FreesiaUPC"/>
          <w:sz w:val="32"/>
          <w:szCs w:val="32"/>
        </w:rPr>
        <w:sym w:font="Wingdings" w:char="F09D"/>
      </w:r>
      <w:r>
        <w:rPr>
          <w:rFonts w:ascii="Angsana New" w:hAnsi="Angsana New" w:cs="FreesiaUPC"/>
          <w:sz w:val="32"/>
          <w:szCs w:val="32"/>
        </w:rPr>
        <w:sym w:font="Wingdings" w:char="F09D"/>
      </w:r>
      <w:r>
        <w:rPr>
          <w:rFonts w:ascii="Angsana New" w:hAnsi="Angsana New" w:cs="FreesiaUPC"/>
          <w:sz w:val="32"/>
          <w:szCs w:val="32"/>
        </w:rPr>
        <w:sym w:font="Wingdings" w:char="F09D"/>
      </w:r>
    </w:p>
    <w:p w:rsidR="00B66074" w:rsidRDefault="00B66074"/>
    <w:sectPr w:rsidR="00B66074" w:rsidSect="006F2A78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09"/>
    <w:rsid w:val="000E50A7"/>
    <w:rsid w:val="001657B2"/>
    <w:rsid w:val="00183D9C"/>
    <w:rsid w:val="002D510E"/>
    <w:rsid w:val="003275F4"/>
    <w:rsid w:val="004D1956"/>
    <w:rsid w:val="00517E69"/>
    <w:rsid w:val="00576729"/>
    <w:rsid w:val="006F2A78"/>
    <w:rsid w:val="00A05309"/>
    <w:rsid w:val="00B66074"/>
    <w:rsid w:val="00B82A9F"/>
    <w:rsid w:val="00C942CD"/>
    <w:rsid w:val="00E40AB9"/>
    <w:rsid w:val="00E42EC1"/>
    <w:rsid w:val="00EA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09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09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</cp:revision>
  <dcterms:created xsi:type="dcterms:W3CDTF">2015-07-22T04:22:00Z</dcterms:created>
  <dcterms:modified xsi:type="dcterms:W3CDTF">2015-07-22T04:22:00Z</dcterms:modified>
</cp:coreProperties>
</file>